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D5BC" w14:textId="787545D3" w:rsidR="00910420" w:rsidRPr="00F25496" w:rsidRDefault="00910420" w:rsidP="00910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50</w:t>
      </w:r>
    </w:p>
    <w:p w14:paraId="2DCE650A" w14:textId="77777777" w:rsidR="00910420" w:rsidRPr="00A86BF7" w:rsidRDefault="00910420" w:rsidP="00910420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6206FF02" w14:textId="77777777" w:rsidR="00910420" w:rsidRDefault="00910420" w:rsidP="009104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71C96A" w14:textId="77777777" w:rsidR="00910420" w:rsidRDefault="00910420" w:rsidP="009104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4548D19B" w14:textId="51E3E6F7" w:rsidR="00910420" w:rsidRDefault="00910420" w:rsidP="009104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sz w:val="22"/>
          <w:szCs w:val="22"/>
        </w:rPr>
        <w:t>LS on RAN3 impacts for non-SDT handling</w:t>
      </w:r>
    </w:p>
    <w:p w14:paraId="159E08F1" w14:textId="77777777" w:rsidR="00910420" w:rsidRDefault="00910420" w:rsidP="009104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AC9D306" w14:textId="77777777" w:rsidR="00910420" w:rsidRDefault="00910420" w:rsidP="00910420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b w:val="0"/>
        </w:rPr>
        <w:t>Agenda Item:  3</w:t>
      </w:r>
    </w:p>
    <w:p w14:paraId="16206BCE" w14:textId="77777777" w:rsidR="00910420" w:rsidRDefault="0091042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4D25E53" w14:textId="77777777" w:rsidR="00910420" w:rsidRDefault="0091042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457BE28" w14:textId="74D46FCF" w:rsidR="009E32AC" w:rsidRDefault="001938D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80B3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80B30">
        <w:rPr>
          <w:rFonts w:cs="Arial"/>
          <w:bCs/>
          <w:sz w:val="22"/>
          <w:szCs w:val="22"/>
        </w:rPr>
        <w:t>TSG RAN WG2</w:t>
      </w:r>
      <w:bookmarkEnd w:id="0"/>
      <w:bookmarkEnd w:id="1"/>
      <w:bookmarkEnd w:id="2"/>
      <w:r w:rsidRPr="00380B30">
        <w:rPr>
          <w:rFonts w:cs="Arial"/>
          <w:bCs/>
          <w:sz w:val="22"/>
          <w:szCs w:val="22"/>
        </w:rPr>
        <w:t xml:space="preserve"> Meeting #116bis-e</w:t>
      </w:r>
      <w:r w:rsidRPr="00380B30">
        <w:rPr>
          <w:rFonts w:cs="Arial"/>
          <w:noProof w:val="0"/>
          <w:sz w:val="22"/>
          <w:szCs w:val="22"/>
        </w:rPr>
        <w:tab/>
      </w:r>
      <w:r w:rsidRPr="00380B30">
        <w:rPr>
          <w:rFonts w:cs="Arial"/>
          <w:noProof w:val="0"/>
          <w:sz w:val="22"/>
          <w:szCs w:val="22"/>
        </w:rPr>
        <w:tab/>
      </w:r>
      <w:r w:rsidR="00427688" w:rsidRPr="00427688">
        <w:rPr>
          <w:rFonts w:cs="Arial"/>
          <w:noProof w:val="0"/>
          <w:sz w:val="22"/>
          <w:szCs w:val="22"/>
        </w:rPr>
        <w:t>R2-2201977</w:t>
      </w:r>
      <w:r w:rsidR="00C37340" w:rsidRPr="008979C2" w:rsidDel="008979C2">
        <w:rPr>
          <w:rFonts w:cs="Arial"/>
          <w:noProof w:val="0"/>
          <w:sz w:val="22"/>
          <w:szCs w:val="22"/>
        </w:rPr>
        <w:t xml:space="preserve"> </w:t>
      </w:r>
    </w:p>
    <w:p w14:paraId="2526D515" w14:textId="77777777" w:rsidR="009E32AC" w:rsidRDefault="001938D8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17th-25th January 2022</w:t>
      </w:r>
    </w:p>
    <w:p w14:paraId="5DC94438" w14:textId="77777777" w:rsidR="009E32AC" w:rsidRDefault="009E32AC">
      <w:pPr>
        <w:rPr>
          <w:rFonts w:ascii="Arial" w:hAnsi="Arial" w:cs="Arial"/>
        </w:rPr>
      </w:pPr>
    </w:p>
    <w:p w14:paraId="0D4AFE06" w14:textId="0FDC0D8B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RAN3 impacts for non-SDT handling</w:t>
      </w:r>
    </w:p>
    <w:p w14:paraId="10FFF251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45FFC180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sz w:val="22"/>
          <w:szCs w:val="22"/>
        </w:rPr>
        <w:t>-Core</w:t>
      </w:r>
    </w:p>
    <w:p w14:paraId="7FAF2E8D" w14:textId="77777777" w:rsidR="009E32AC" w:rsidRDefault="009E32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9DC5E" w14:textId="7D4736D0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27CF">
        <w:rPr>
          <w:rFonts w:ascii="Arial" w:hAnsi="Arial" w:cs="Arial"/>
          <w:b/>
          <w:sz w:val="22"/>
          <w:szCs w:val="22"/>
        </w:rPr>
        <w:t>Source:</w:t>
      </w:r>
      <w:r w:rsidRPr="007127CF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427688">
        <w:rPr>
          <w:rFonts w:ascii="Arial" w:hAnsi="Arial" w:cs="Arial"/>
          <w:bCs/>
          <w:sz w:val="22"/>
          <w:szCs w:val="22"/>
        </w:rPr>
        <w:t>RAN2</w:t>
      </w:r>
      <w:bookmarkEnd w:id="6"/>
      <w:bookmarkEnd w:id="7"/>
      <w:bookmarkEnd w:id="8"/>
    </w:p>
    <w:p w14:paraId="6FA7F9CE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sz w:val="22"/>
          <w:szCs w:val="22"/>
        </w:rPr>
        <w:t>RAN3</w:t>
      </w:r>
      <w:bookmarkEnd w:id="9"/>
      <w:bookmarkEnd w:id="10"/>
      <w:bookmarkEnd w:id="11"/>
    </w:p>
    <w:p w14:paraId="1A275730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SA3, CT1</w:t>
      </w:r>
    </w:p>
    <w:bookmarkEnd w:id="12"/>
    <w:bookmarkEnd w:id="13"/>
    <w:p w14:paraId="72488FF2" w14:textId="77777777" w:rsidR="009E32AC" w:rsidRDefault="009E32AC">
      <w:pPr>
        <w:spacing w:after="60"/>
        <w:ind w:left="1985" w:hanging="1985"/>
        <w:rPr>
          <w:rFonts w:ascii="Arial" w:hAnsi="Arial" w:cs="Arial"/>
          <w:bCs/>
        </w:rPr>
      </w:pPr>
    </w:p>
    <w:p w14:paraId="64C72A01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Marta Martinez Tarradell</w:t>
      </w:r>
    </w:p>
    <w:p w14:paraId="47A34234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email: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>
        <w:rPr>
          <w:rFonts w:ascii="Arial" w:hAnsi="Arial" w:cs="Arial"/>
          <w:sz w:val="22"/>
          <w:szCs w:val="22"/>
        </w:rPr>
        <w:t>marta.m.tarradell</w:t>
      </w:r>
      <w:proofErr w:type="spellEnd"/>
      <w:r>
        <w:rPr>
          <w:rFonts w:ascii="Arial" w:hAnsi="Arial" w:cs="Arial"/>
          <w:sz w:val="22"/>
          <w:szCs w:val="22"/>
        </w:rPr>
        <w:t xml:space="preserve"> &lt;at&gt; intel &lt;dot&gt; com</w:t>
      </w:r>
    </w:p>
    <w:p w14:paraId="5D2F9690" w14:textId="561AEB1D" w:rsidR="009E32AC" w:rsidRDefault="009E32AC">
      <w:pPr>
        <w:spacing w:after="60"/>
        <w:rPr>
          <w:rFonts w:ascii="Arial" w:hAnsi="Arial" w:cs="Arial"/>
          <w:b/>
        </w:rPr>
      </w:pPr>
    </w:p>
    <w:p w14:paraId="05AFEBB5" w14:textId="77777777" w:rsidR="009E32AC" w:rsidRDefault="001938D8">
      <w:pPr>
        <w:pStyle w:val="Heading1"/>
      </w:pPr>
      <w:r>
        <w:t>1</w:t>
      </w:r>
      <w:r>
        <w:tab/>
        <w:t>Overall description</w:t>
      </w:r>
    </w:p>
    <w:p w14:paraId="48F2269E" w14:textId="01725B19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CCCH solution, when there is data for a non-SDT </w:t>
      </w:r>
      <w:r w:rsidR="00F07FCB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, the UE aborts the ongoing SDT session </w:t>
      </w:r>
      <w:r w:rsidR="00F07FCB">
        <w:rPr>
          <w:rFonts w:ascii="Arial" w:hAnsi="Arial" w:cs="Arial"/>
        </w:rPr>
        <w:t xml:space="preserve">before </w:t>
      </w:r>
      <w:r>
        <w:rPr>
          <w:rFonts w:ascii="Arial" w:hAnsi="Arial" w:cs="Arial"/>
        </w:rPr>
        <w:t xml:space="preserve">the network would have sent a </w:t>
      </w:r>
      <w:proofErr w:type="spellStart"/>
      <w:r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 xml:space="preserve"> message with new I-RNTI or security key information.  </w:t>
      </w:r>
      <w:r w:rsidR="00F07FCB">
        <w:rPr>
          <w:rFonts w:ascii="Arial" w:hAnsi="Arial" w:cs="Arial"/>
        </w:rPr>
        <w:t xml:space="preserve">In this case, the </w:t>
      </w:r>
      <w:r>
        <w:rPr>
          <w:rFonts w:ascii="Arial" w:hAnsi="Arial" w:cs="Arial"/>
        </w:rPr>
        <w:t xml:space="preserve">UE will send a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using the I-RNTI that was issued by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performs horizontal key derivation.  The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 xml:space="preserve">-I </w:t>
      </w:r>
      <w:r>
        <w:rPr>
          <w:rFonts w:ascii="Arial" w:hAnsi="Arial" w:cs="Arial"/>
        </w:rPr>
        <w:t xml:space="preserve">is expected to be </w:t>
      </w:r>
      <w:r w:rsidR="00010E8A">
        <w:rPr>
          <w:rFonts w:ascii="Arial" w:hAnsi="Arial" w:cs="Arial"/>
        </w:rPr>
        <w:t xml:space="preserve">calculated </w:t>
      </w:r>
      <w:r>
        <w:rPr>
          <w:rFonts w:ascii="Arial" w:hAnsi="Arial" w:cs="Arial"/>
        </w:rPr>
        <w:t xml:space="preserve">as discussed in </w:t>
      </w:r>
      <w:r w:rsidR="007127CF" w:rsidRPr="007127CF">
        <w:rPr>
          <w:rFonts w:ascii="Arial" w:hAnsi="Arial" w:cs="Arial"/>
        </w:rPr>
        <w:t>R2-2201983</w:t>
      </w:r>
      <w:r>
        <w:rPr>
          <w:rFonts w:ascii="Arial" w:hAnsi="Arial" w:cs="Arial"/>
        </w:rPr>
        <w:t xml:space="preserve">. </w:t>
      </w:r>
    </w:p>
    <w:p w14:paraId="0CC0472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RAN3:</w:t>
      </w:r>
    </w:p>
    <w:p w14:paraId="47766F25" w14:textId="77777777" w:rsidR="009E32AC" w:rsidRDefault="001938D8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Q1:</w:t>
      </w:r>
      <w:r>
        <w:rPr>
          <w:rFonts w:ascii="Arial" w:hAnsi="Arial" w:cs="Arial"/>
        </w:rPr>
        <w:t xml:space="preserve"> Which node (old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or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) will process the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with I-RNTI associated to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will perform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>-I</w:t>
      </w:r>
      <w:r>
        <w:rPr>
          <w:rFonts w:ascii="Arial" w:hAnsi="Arial" w:cs="Arial"/>
        </w:rPr>
        <w:t xml:space="preserve"> verification and key derivation?</w:t>
      </w:r>
    </w:p>
    <w:p w14:paraId="34200D82" w14:textId="6CEE1AFB" w:rsidR="00CE5360" w:rsidRDefault="008D74F8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Q</w:t>
      </w:r>
      <w:r w:rsidR="0096011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:</w:t>
      </w:r>
      <w:r w:rsidR="008B5D54">
        <w:t xml:space="preserve"> </w:t>
      </w:r>
      <w:r w:rsidR="008B5D54" w:rsidRPr="007D5B3B">
        <w:rPr>
          <w:rFonts w:ascii="Arial" w:hAnsi="Arial" w:cs="Arial"/>
        </w:rPr>
        <w:t xml:space="preserve">From RAN3 point of view, does the old anchor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and/or the serving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need to distinguish the second </w:t>
      </w:r>
      <w:proofErr w:type="spellStart"/>
      <w:r w:rsidR="008B5D54" w:rsidRPr="007C14E7">
        <w:rPr>
          <w:rFonts w:ascii="Arial" w:hAnsi="Arial" w:cs="Arial"/>
          <w:i/>
          <w:iCs/>
        </w:rPr>
        <w:t>RRCResumeRequest</w:t>
      </w:r>
      <w:proofErr w:type="spellEnd"/>
      <w:r w:rsidR="008B5D54" w:rsidRPr="007D5B3B">
        <w:rPr>
          <w:rFonts w:ascii="Arial" w:hAnsi="Arial" w:cs="Arial"/>
        </w:rPr>
        <w:t xml:space="preserve"> message via any explicit indication sent from UE?</w:t>
      </w:r>
      <w:r>
        <w:rPr>
          <w:rFonts w:ascii="Arial" w:eastAsia="Arial" w:hAnsi="Arial" w:cs="Arial"/>
        </w:rPr>
        <w:t xml:space="preserve"> </w:t>
      </w:r>
    </w:p>
    <w:p w14:paraId="09C2A7AD" w14:textId="77777777" w:rsidR="009E32AC" w:rsidRDefault="009E32AC">
      <w:pPr>
        <w:spacing w:after="120"/>
        <w:rPr>
          <w:rFonts w:ascii="Arial" w:hAnsi="Arial" w:cs="Arial"/>
        </w:rPr>
      </w:pPr>
      <w:bookmarkStart w:id="14" w:name="_Hlk93433642"/>
    </w:p>
    <w:bookmarkEnd w:id="14"/>
    <w:p w14:paraId="0BA74722" w14:textId="77777777" w:rsidR="009E32AC" w:rsidRDefault="001938D8">
      <w:pPr>
        <w:pStyle w:val="Heading1"/>
      </w:pPr>
      <w:r>
        <w:t>2</w:t>
      </w:r>
      <w:r>
        <w:tab/>
        <w:t>Actions</w:t>
      </w:r>
    </w:p>
    <w:p w14:paraId="2B608811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3150CE2A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040200DF" w14:textId="702227D5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is respectfully requested to </w:t>
      </w:r>
      <w:r w:rsidR="007256DC">
        <w:rPr>
          <w:rFonts w:ascii="Arial" w:hAnsi="Arial" w:cs="Arial"/>
        </w:rPr>
        <w:t>reply the</w:t>
      </w:r>
      <w:r>
        <w:rPr>
          <w:rFonts w:ascii="Arial" w:hAnsi="Arial" w:cs="Arial"/>
        </w:rPr>
        <w:t xml:space="preserve"> above questions (Q1 </w:t>
      </w:r>
      <w:r w:rsidR="0096011D">
        <w:rPr>
          <w:rFonts w:ascii="Arial" w:hAnsi="Arial" w:cs="Arial"/>
        </w:rPr>
        <w:t>and</w:t>
      </w:r>
      <w:r w:rsidR="007256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</w:t>
      </w:r>
      <w:r w:rsidR="0096011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) and </w:t>
      </w:r>
      <w:r w:rsidR="007256DC">
        <w:rPr>
          <w:rFonts w:ascii="Arial" w:hAnsi="Arial" w:cs="Arial"/>
        </w:rPr>
        <w:t>provide</w:t>
      </w:r>
      <w:r w:rsidR="007256DC" w:rsidRPr="007256DC">
        <w:t xml:space="preserve"> </w:t>
      </w:r>
      <w:r w:rsidR="007256DC" w:rsidRPr="007256DC">
        <w:rPr>
          <w:rFonts w:ascii="Arial" w:hAnsi="Arial" w:cs="Arial"/>
        </w:rPr>
        <w:t>a</w:t>
      </w:r>
      <w:r w:rsidR="007256DC">
        <w:rPr>
          <w:rFonts w:ascii="Arial" w:hAnsi="Arial" w:cs="Arial"/>
        </w:rPr>
        <w:t>ny a</w:t>
      </w:r>
      <w:r w:rsidR="007256DC" w:rsidRPr="007256DC">
        <w:rPr>
          <w:rFonts w:ascii="Arial" w:hAnsi="Arial" w:cs="Arial"/>
        </w:rPr>
        <w:t>dditional feedback on the proposed solution</w:t>
      </w:r>
      <w:r w:rsidR="00ED2805">
        <w:rPr>
          <w:rFonts w:ascii="Arial" w:hAnsi="Arial" w:cs="Arial"/>
        </w:rPr>
        <w:t>s</w:t>
      </w:r>
      <w:r w:rsidR="007256DC" w:rsidRPr="007256DC">
        <w:rPr>
          <w:rFonts w:ascii="Arial" w:hAnsi="Arial" w:cs="Arial"/>
        </w:rPr>
        <w:t>, if any</w:t>
      </w:r>
      <w:r>
        <w:rPr>
          <w:rFonts w:ascii="Arial" w:hAnsi="Arial" w:cs="Arial"/>
        </w:rPr>
        <w:t>.</w:t>
      </w:r>
    </w:p>
    <w:p w14:paraId="71990215" w14:textId="77777777" w:rsidR="009E32AC" w:rsidRDefault="001938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WG2</w:t>
      </w:r>
      <w:r>
        <w:rPr>
          <w:szCs w:val="36"/>
        </w:rPr>
        <w:t xml:space="preserve"> meetings</w:t>
      </w:r>
    </w:p>
    <w:p w14:paraId="15F1CAB4" w14:textId="77777777" w:rsidR="009E32AC" w:rsidRDefault="001938D8">
      <w:pPr>
        <w:spacing w:after="120"/>
        <w:rPr>
          <w:rFonts w:ascii="Arial" w:hAnsi="Arial" w:cs="Arial"/>
        </w:rPr>
      </w:pPr>
      <w:bookmarkStart w:id="15" w:name="OLE_LINK55"/>
      <w:bookmarkStart w:id="16" w:name="OLE_LINK56"/>
      <w:bookmarkStart w:id="17" w:name="OLE_LINK53"/>
      <w:bookmarkStart w:id="18" w:name="OLE_LINK54"/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  <w:t>21st February to 03 March 2022</w:t>
      </w:r>
      <w:bookmarkEnd w:id="15"/>
      <w:bookmarkEnd w:id="16"/>
      <w:r>
        <w:rPr>
          <w:rFonts w:ascii="Arial" w:hAnsi="Arial" w:cs="Arial"/>
        </w:rPr>
        <w:t>, E-meeting</w:t>
      </w:r>
    </w:p>
    <w:bookmarkEnd w:id="17"/>
    <w:bookmarkEnd w:id="18"/>
    <w:p w14:paraId="77FA249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  <w:t>16th to 27th May 2022, E-meeting</w:t>
      </w:r>
    </w:p>
    <w:p w14:paraId="525AC6D1" w14:textId="77777777" w:rsidR="009E32AC" w:rsidRDefault="009E32AC"/>
    <w:sectPr w:rsidR="009E32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09C0" w14:textId="77777777" w:rsidR="00F272FA" w:rsidRDefault="00F272FA">
      <w:pPr>
        <w:spacing w:after="0"/>
      </w:pPr>
      <w:r>
        <w:separator/>
      </w:r>
    </w:p>
  </w:endnote>
  <w:endnote w:type="continuationSeparator" w:id="0">
    <w:p w14:paraId="6B0B9528" w14:textId="77777777" w:rsidR="00F272FA" w:rsidRDefault="00F272FA">
      <w:pPr>
        <w:spacing w:after="0"/>
      </w:pPr>
      <w:r>
        <w:continuationSeparator/>
      </w:r>
    </w:p>
  </w:endnote>
  <w:endnote w:type="continuationNotice" w:id="1">
    <w:p w14:paraId="064C8784" w14:textId="77777777" w:rsidR="00F272FA" w:rsidRDefault="00F272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5D4A8" w14:textId="77777777" w:rsidR="00F272FA" w:rsidRDefault="00F272FA">
      <w:pPr>
        <w:spacing w:after="0"/>
      </w:pPr>
      <w:r>
        <w:separator/>
      </w:r>
    </w:p>
  </w:footnote>
  <w:footnote w:type="continuationSeparator" w:id="0">
    <w:p w14:paraId="52CDACE9" w14:textId="77777777" w:rsidR="00F272FA" w:rsidRDefault="00F272FA">
      <w:pPr>
        <w:spacing w:after="0"/>
      </w:pPr>
      <w:r>
        <w:continuationSeparator/>
      </w:r>
    </w:p>
  </w:footnote>
  <w:footnote w:type="continuationNotice" w:id="1">
    <w:p w14:paraId="40EA33A7" w14:textId="77777777" w:rsidR="00F272FA" w:rsidRDefault="00F272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AC"/>
    <w:rsid w:val="00010E8A"/>
    <w:rsid w:val="00056F00"/>
    <w:rsid w:val="00085ECF"/>
    <w:rsid w:val="000A2390"/>
    <w:rsid w:val="000B5D64"/>
    <w:rsid w:val="00101BFF"/>
    <w:rsid w:val="00154A0E"/>
    <w:rsid w:val="001738D0"/>
    <w:rsid w:val="0018657B"/>
    <w:rsid w:val="001938D8"/>
    <w:rsid w:val="00193D2F"/>
    <w:rsid w:val="002604C0"/>
    <w:rsid w:val="002A008C"/>
    <w:rsid w:val="002E7098"/>
    <w:rsid w:val="0035278E"/>
    <w:rsid w:val="00357D27"/>
    <w:rsid w:val="00380B30"/>
    <w:rsid w:val="003D5415"/>
    <w:rsid w:val="003E3A58"/>
    <w:rsid w:val="003F5810"/>
    <w:rsid w:val="00427688"/>
    <w:rsid w:val="004536C2"/>
    <w:rsid w:val="00485993"/>
    <w:rsid w:val="005030CA"/>
    <w:rsid w:val="00556429"/>
    <w:rsid w:val="005667AF"/>
    <w:rsid w:val="00567238"/>
    <w:rsid w:val="005940E5"/>
    <w:rsid w:val="005A0203"/>
    <w:rsid w:val="005A04A3"/>
    <w:rsid w:val="005A2054"/>
    <w:rsid w:val="006356D1"/>
    <w:rsid w:val="00653C8E"/>
    <w:rsid w:val="007127CF"/>
    <w:rsid w:val="0071770B"/>
    <w:rsid w:val="007231D4"/>
    <w:rsid w:val="007256DC"/>
    <w:rsid w:val="0073159D"/>
    <w:rsid w:val="00744E45"/>
    <w:rsid w:val="00765CBB"/>
    <w:rsid w:val="00773F46"/>
    <w:rsid w:val="00797267"/>
    <w:rsid w:val="007C14E7"/>
    <w:rsid w:val="007D5B3B"/>
    <w:rsid w:val="007F5443"/>
    <w:rsid w:val="00886810"/>
    <w:rsid w:val="008979C2"/>
    <w:rsid w:val="008B5D54"/>
    <w:rsid w:val="008D74F8"/>
    <w:rsid w:val="00910420"/>
    <w:rsid w:val="00923CCA"/>
    <w:rsid w:val="0096011D"/>
    <w:rsid w:val="009E32AC"/>
    <w:rsid w:val="00A041BE"/>
    <w:rsid w:val="00A136D6"/>
    <w:rsid w:val="00A66C3F"/>
    <w:rsid w:val="00A72BCB"/>
    <w:rsid w:val="00AF4879"/>
    <w:rsid w:val="00B03BA2"/>
    <w:rsid w:val="00B14351"/>
    <w:rsid w:val="00B360ED"/>
    <w:rsid w:val="00B64EA0"/>
    <w:rsid w:val="00B73353"/>
    <w:rsid w:val="00BA4FAE"/>
    <w:rsid w:val="00BC1DAA"/>
    <w:rsid w:val="00BD707D"/>
    <w:rsid w:val="00C37340"/>
    <w:rsid w:val="00C557A8"/>
    <w:rsid w:val="00C65EB0"/>
    <w:rsid w:val="00C75300"/>
    <w:rsid w:val="00CD7555"/>
    <w:rsid w:val="00CE2E50"/>
    <w:rsid w:val="00CE5360"/>
    <w:rsid w:val="00D34D7D"/>
    <w:rsid w:val="00D407D1"/>
    <w:rsid w:val="00DC2B38"/>
    <w:rsid w:val="00DF0365"/>
    <w:rsid w:val="00E125EF"/>
    <w:rsid w:val="00E12724"/>
    <w:rsid w:val="00ED2805"/>
    <w:rsid w:val="00F00DDD"/>
    <w:rsid w:val="00F07FCB"/>
    <w:rsid w:val="00F272FA"/>
    <w:rsid w:val="00F64DDC"/>
    <w:rsid w:val="00F9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1480651"/>
  <w15:docId w15:val="{B71D2019-97F7-43E2-B211-9DB1622C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4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104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104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04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04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04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0420"/>
    <w:pPr>
      <w:outlineLvl w:val="5"/>
    </w:pPr>
  </w:style>
  <w:style w:type="paragraph" w:styleId="Heading7">
    <w:name w:val="heading 7"/>
    <w:basedOn w:val="H6"/>
    <w:next w:val="Normal"/>
    <w:qFormat/>
    <w:rsid w:val="00910420"/>
    <w:pPr>
      <w:outlineLvl w:val="6"/>
    </w:pPr>
  </w:style>
  <w:style w:type="paragraph" w:styleId="Heading8">
    <w:name w:val="heading 8"/>
    <w:basedOn w:val="Heading1"/>
    <w:next w:val="Normal"/>
    <w:qFormat/>
    <w:rsid w:val="009104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0420"/>
    <w:pPr>
      <w:outlineLvl w:val="8"/>
    </w:pPr>
  </w:style>
  <w:style w:type="character" w:default="1" w:styleId="DefaultParagraphFont">
    <w:name w:val="Default Paragraph Font"/>
    <w:semiHidden/>
    <w:rsid w:val="009104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042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9104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104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04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10420"/>
    <w:pPr>
      <w:spacing w:before="180"/>
      <w:ind w:left="2693" w:hanging="2693"/>
    </w:pPr>
    <w:rPr>
      <w:b/>
    </w:rPr>
  </w:style>
  <w:style w:type="paragraph" w:styleId="TOC1">
    <w:name w:val="toc 1"/>
    <w:semiHidden/>
    <w:rsid w:val="009104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04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0420"/>
    <w:pPr>
      <w:ind w:left="1701" w:hanging="1701"/>
    </w:pPr>
  </w:style>
  <w:style w:type="paragraph" w:styleId="TOC4">
    <w:name w:val="toc 4"/>
    <w:basedOn w:val="TOC3"/>
    <w:semiHidden/>
    <w:rsid w:val="00910420"/>
    <w:pPr>
      <w:ind w:left="1418" w:hanging="1418"/>
    </w:pPr>
  </w:style>
  <w:style w:type="paragraph" w:styleId="TOC3">
    <w:name w:val="toc 3"/>
    <w:basedOn w:val="TOC2"/>
    <w:semiHidden/>
    <w:rsid w:val="00910420"/>
    <w:pPr>
      <w:ind w:left="1134" w:hanging="1134"/>
    </w:pPr>
  </w:style>
  <w:style w:type="paragraph" w:styleId="TOC2">
    <w:name w:val="toc 2"/>
    <w:basedOn w:val="TOC1"/>
    <w:semiHidden/>
    <w:rsid w:val="009104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0420"/>
    <w:pPr>
      <w:ind w:left="284"/>
    </w:pPr>
  </w:style>
  <w:style w:type="paragraph" w:styleId="Index1">
    <w:name w:val="index 1"/>
    <w:basedOn w:val="Normal"/>
    <w:semiHidden/>
    <w:rsid w:val="00910420"/>
    <w:pPr>
      <w:keepLines/>
      <w:spacing w:after="0"/>
    </w:pPr>
  </w:style>
  <w:style w:type="paragraph" w:customStyle="1" w:styleId="ZH">
    <w:name w:val="ZH"/>
    <w:rsid w:val="009104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0420"/>
    <w:pPr>
      <w:outlineLvl w:val="9"/>
    </w:pPr>
  </w:style>
  <w:style w:type="paragraph" w:styleId="ListNumber2">
    <w:name w:val="List Number 2"/>
    <w:basedOn w:val="ListNumber"/>
    <w:semiHidden/>
    <w:rsid w:val="00910420"/>
    <w:pPr>
      <w:ind w:left="851"/>
    </w:pPr>
  </w:style>
  <w:style w:type="character" w:styleId="FootnoteReference">
    <w:name w:val="footnote reference"/>
    <w:basedOn w:val="DefaultParagraphFont"/>
    <w:semiHidden/>
    <w:rsid w:val="009104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04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10420"/>
    <w:rPr>
      <w:b/>
    </w:rPr>
  </w:style>
  <w:style w:type="paragraph" w:customStyle="1" w:styleId="TAC">
    <w:name w:val="TAC"/>
    <w:basedOn w:val="TAL"/>
    <w:rsid w:val="00910420"/>
    <w:pPr>
      <w:jc w:val="center"/>
    </w:pPr>
  </w:style>
  <w:style w:type="paragraph" w:customStyle="1" w:styleId="TF">
    <w:name w:val="TF"/>
    <w:basedOn w:val="TH"/>
    <w:rsid w:val="00910420"/>
    <w:pPr>
      <w:keepNext w:val="0"/>
      <w:spacing w:before="0" w:after="240"/>
    </w:pPr>
  </w:style>
  <w:style w:type="paragraph" w:customStyle="1" w:styleId="NO">
    <w:name w:val="NO"/>
    <w:basedOn w:val="Normal"/>
    <w:rsid w:val="00910420"/>
    <w:pPr>
      <w:keepLines/>
      <w:ind w:left="1135" w:hanging="851"/>
    </w:pPr>
  </w:style>
  <w:style w:type="paragraph" w:styleId="TOC9">
    <w:name w:val="toc 9"/>
    <w:basedOn w:val="TOC8"/>
    <w:semiHidden/>
    <w:rsid w:val="00910420"/>
    <w:pPr>
      <w:ind w:left="1418" w:hanging="1418"/>
    </w:pPr>
  </w:style>
  <w:style w:type="paragraph" w:customStyle="1" w:styleId="EX">
    <w:name w:val="EX"/>
    <w:basedOn w:val="Normal"/>
    <w:rsid w:val="00910420"/>
    <w:pPr>
      <w:keepLines/>
      <w:ind w:left="1702" w:hanging="1418"/>
    </w:pPr>
  </w:style>
  <w:style w:type="paragraph" w:customStyle="1" w:styleId="FP">
    <w:name w:val="FP"/>
    <w:basedOn w:val="Normal"/>
    <w:rsid w:val="00910420"/>
    <w:pPr>
      <w:spacing w:after="0"/>
    </w:pPr>
  </w:style>
  <w:style w:type="paragraph" w:customStyle="1" w:styleId="LD">
    <w:name w:val="LD"/>
    <w:rsid w:val="009104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0420"/>
    <w:pPr>
      <w:spacing w:after="0"/>
    </w:pPr>
  </w:style>
  <w:style w:type="paragraph" w:customStyle="1" w:styleId="EW">
    <w:name w:val="EW"/>
    <w:basedOn w:val="EX"/>
    <w:rsid w:val="00910420"/>
    <w:pPr>
      <w:spacing w:after="0"/>
    </w:pPr>
  </w:style>
  <w:style w:type="paragraph" w:styleId="TOC6">
    <w:name w:val="toc 6"/>
    <w:basedOn w:val="TOC5"/>
    <w:next w:val="Normal"/>
    <w:semiHidden/>
    <w:rsid w:val="00910420"/>
    <w:pPr>
      <w:ind w:left="1985" w:hanging="1985"/>
    </w:pPr>
  </w:style>
  <w:style w:type="paragraph" w:styleId="TOC7">
    <w:name w:val="toc 7"/>
    <w:basedOn w:val="TOC6"/>
    <w:next w:val="Normal"/>
    <w:semiHidden/>
    <w:rsid w:val="00910420"/>
    <w:pPr>
      <w:ind w:left="2268" w:hanging="2268"/>
    </w:pPr>
  </w:style>
  <w:style w:type="paragraph" w:styleId="ListBullet2">
    <w:name w:val="List Bullet 2"/>
    <w:basedOn w:val="ListBullet"/>
    <w:semiHidden/>
    <w:rsid w:val="00910420"/>
    <w:pPr>
      <w:ind w:left="851"/>
    </w:pPr>
  </w:style>
  <w:style w:type="paragraph" w:styleId="ListBullet3">
    <w:name w:val="List Bullet 3"/>
    <w:basedOn w:val="ListBullet2"/>
    <w:semiHidden/>
    <w:rsid w:val="00910420"/>
    <w:pPr>
      <w:ind w:left="1135"/>
    </w:pPr>
  </w:style>
  <w:style w:type="paragraph" w:styleId="ListNumber">
    <w:name w:val="List Number"/>
    <w:basedOn w:val="List"/>
    <w:semiHidden/>
    <w:rsid w:val="00910420"/>
  </w:style>
  <w:style w:type="paragraph" w:customStyle="1" w:styleId="EQ">
    <w:name w:val="EQ"/>
    <w:basedOn w:val="Normal"/>
    <w:next w:val="Normal"/>
    <w:rsid w:val="009104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04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04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04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0420"/>
    <w:pPr>
      <w:jc w:val="right"/>
    </w:pPr>
  </w:style>
  <w:style w:type="paragraph" w:customStyle="1" w:styleId="H6">
    <w:name w:val="H6"/>
    <w:basedOn w:val="Heading5"/>
    <w:next w:val="Normal"/>
    <w:rsid w:val="009104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0420"/>
    <w:pPr>
      <w:ind w:left="851" w:hanging="851"/>
    </w:pPr>
  </w:style>
  <w:style w:type="paragraph" w:customStyle="1" w:styleId="TAL">
    <w:name w:val="TAL"/>
    <w:basedOn w:val="Normal"/>
    <w:rsid w:val="009104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04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04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04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04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0420"/>
    <w:pPr>
      <w:framePr w:wrap="notBeside" w:y="16161"/>
    </w:pPr>
  </w:style>
  <w:style w:type="character" w:customStyle="1" w:styleId="ZGSM">
    <w:name w:val="ZGSM"/>
    <w:rsid w:val="00910420"/>
  </w:style>
  <w:style w:type="paragraph" w:styleId="List2">
    <w:name w:val="List 2"/>
    <w:basedOn w:val="List"/>
    <w:semiHidden/>
    <w:rsid w:val="00910420"/>
    <w:pPr>
      <w:ind w:left="851"/>
    </w:pPr>
  </w:style>
  <w:style w:type="paragraph" w:customStyle="1" w:styleId="ZG">
    <w:name w:val="ZG"/>
    <w:rsid w:val="009104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10420"/>
    <w:pPr>
      <w:ind w:left="1135"/>
    </w:pPr>
  </w:style>
  <w:style w:type="paragraph" w:styleId="List4">
    <w:name w:val="List 4"/>
    <w:basedOn w:val="List3"/>
    <w:semiHidden/>
    <w:rsid w:val="00910420"/>
    <w:pPr>
      <w:ind w:left="1418"/>
    </w:pPr>
  </w:style>
  <w:style w:type="paragraph" w:styleId="List5">
    <w:name w:val="List 5"/>
    <w:basedOn w:val="List4"/>
    <w:semiHidden/>
    <w:rsid w:val="00910420"/>
    <w:pPr>
      <w:ind w:left="1702"/>
    </w:pPr>
  </w:style>
  <w:style w:type="paragraph" w:customStyle="1" w:styleId="EditorsNote">
    <w:name w:val="Editor's Note"/>
    <w:basedOn w:val="NO"/>
    <w:rsid w:val="00910420"/>
    <w:rPr>
      <w:color w:val="FF0000"/>
    </w:rPr>
  </w:style>
  <w:style w:type="paragraph" w:styleId="List">
    <w:name w:val="List"/>
    <w:basedOn w:val="Normal"/>
    <w:semiHidden/>
    <w:rsid w:val="00910420"/>
    <w:pPr>
      <w:ind w:left="568" w:hanging="284"/>
    </w:pPr>
  </w:style>
  <w:style w:type="paragraph" w:styleId="ListBullet">
    <w:name w:val="List Bullet"/>
    <w:basedOn w:val="List"/>
    <w:semiHidden/>
    <w:rsid w:val="00910420"/>
  </w:style>
  <w:style w:type="paragraph" w:styleId="ListBullet4">
    <w:name w:val="List Bullet 4"/>
    <w:basedOn w:val="ListBullet3"/>
    <w:semiHidden/>
    <w:rsid w:val="00910420"/>
    <w:pPr>
      <w:ind w:left="1418"/>
    </w:pPr>
  </w:style>
  <w:style w:type="paragraph" w:styleId="ListBullet5">
    <w:name w:val="List Bullet 5"/>
    <w:basedOn w:val="ListBullet4"/>
    <w:semiHidden/>
    <w:rsid w:val="00910420"/>
    <w:pPr>
      <w:ind w:left="1702"/>
    </w:pPr>
  </w:style>
  <w:style w:type="paragraph" w:customStyle="1" w:styleId="B2">
    <w:name w:val="B2"/>
    <w:basedOn w:val="List2"/>
    <w:rsid w:val="00910420"/>
  </w:style>
  <w:style w:type="paragraph" w:customStyle="1" w:styleId="B3">
    <w:name w:val="B3"/>
    <w:basedOn w:val="List3"/>
    <w:rsid w:val="00910420"/>
  </w:style>
  <w:style w:type="paragraph" w:customStyle="1" w:styleId="B4">
    <w:name w:val="B4"/>
    <w:basedOn w:val="List4"/>
    <w:rsid w:val="00910420"/>
  </w:style>
  <w:style w:type="paragraph" w:customStyle="1" w:styleId="B5">
    <w:name w:val="B5"/>
    <w:basedOn w:val="List5"/>
    <w:rsid w:val="00910420"/>
  </w:style>
  <w:style w:type="paragraph" w:customStyle="1" w:styleId="ZTD">
    <w:name w:val="ZTD"/>
    <w:basedOn w:val="ZB"/>
    <w:rsid w:val="009104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 w:eastAsia="en-GB"/>
    </w:rPr>
  </w:style>
  <w:style w:type="paragraph" w:customStyle="1" w:styleId="CRCoverPage">
    <w:name w:val="CR Cover Page"/>
    <w:link w:val="CRCoverPageZchn"/>
    <w:rsid w:val="0091042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104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6DFD45-B814-4E51-A966-EC8580DFFD1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269</Words>
  <Characters>1431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33.926_CR0050_(Rel-17)_eSCAS_5G</cp:lastModifiedBy>
  <cp:revision>2</cp:revision>
  <cp:lastPrinted>2002-04-23T07:10:00Z</cp:lastPrinted>
  <dcterms:created xsi:type="dcterms:W3CDTF">2022-01-31T15:10:00Z</dcterms:created>
  <dcterms:modified xsi:type="dcterms:W3CDTF">2022-01-31T15:10:00Z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2022-01-20T10:30:12Z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9b32be80-8d2a-4d83-9e29-781fa0717495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1643010972</vt:lpwstr>
  </property>
</Properties>
</file>